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A957A0" w:rsidRDefault="00A957A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14:paraId="00000002" w14:textId="77777777" w:rsidR="00A957A0" w:rsidRDefault="00780F0D">
      <w:pPr>
        <w:pStyle w:val="Heading1"/>
      </w:pPr>
      <w:bookmarkStart w:id="0" w:name="_heading=h.gjdgxs" w:colFirst="0" w:colLast="0"/>
      <w:bookmarkEnd w:id="0"/>
      <w:r>
        <w:t>Call-Off Schedule 4 (Call-Off Tender)</w:t>
      </w:r>
    </w:p>
    <w:p w14:paraId="00000003" w14:textId="77777777" w:rsidR="00A957A0" w:rsidRDefault="00780F0D">
      <w:pPr>
        <w:tabs>
          <w:tab w:val="center" w:pos="4513"/>
          <w:tab w:val="right" w:pos="9026"/>
        </w:tabs>
        <w:spacing w:after="0"/>
        <w:rPr>
          <w:sz w:val="20"/>
          <w:szCs w:val="20"/>
        </w:rPr>
      </w:pPr>
      <w:r>
        <w:rPr>
          <w:b/>
          <w:sz w:val="20"/>
          <w:szCs w:val="20"/>
        </w:rPr>
        <w:t>Technical Response</w:t>
      </w:r>
    </w:p>
    <w:p w14:paraId="00000004" w14:textId="77777777" w:rsidR="00A957A0" w:rsidRDefault="00A957A0">
      <w:pPr>
        <w:rPr>
          <w:sz w:val="20"/>
          <w:szCs w:val="20"/>
        </w:rPr>
      </w:pPr>
    </w:p>
    <w:p w14:paraId="39F8E97E" w14:textId="39FF27F9" w:rsidR="00530838" w:rsidRDefault="008F5E0A" w:rsidP="008F5E0A">
      <w:pPr>
        <w:rPr>
          <w:color w:val="000000"/>
          <w:sz w:val="20"/>
          <w:szCs w:val="20"/>
        </w:rPr>
      </w:pPr>
      <w:bookmarkStart w:id="1" w:name="_heading=h.30j0zll" w:colFirst="0" w:colLast="0"/>
      <w:bookmarkEnd w:id="1"/>
      <w:r>
        <w:rPr>
          <w:rFonts w:eastAsia="Arial" w:cs="Arial"/>
          <w:b/>
          <w:sz w:val="24"/>
          <w:szCs w:val="24"/>
          <w:highlight w:val="yellow"/>
        </w:rPr>
        <w:t xml:space="preserve">Redacted under FOIA </w:t>
      </w:r>
      <w:r>
        <w:rPr>
          <w:rFonts w:eastAsia="Arial" w:cs="Arial"/>
          <w:b/>
          <w:sz w:val="24"/>
          <w:szCs w:val="24"/>
          <w:highlight w:val="yellow"/>
        </w:rPr>
        <w:t>S</w:t>
      </w:r>
      <w:r>
        <w:rPr>
          <w:rFonts w:eastAsia="Arial" w:cs="Arial"/>
          <w:b/>
          <w:sz w:val="24"/>
          <w:szCs w:val="24"/>
          <w:highlight w:val="yellow"/>
        </w:rPr>
        <w:t>ection 43, Com</w:t>
      </w:r>
      <w:bookmarkStart w:id="2" w:name="_GoBack"/>
      <w:bookmarkEnd w:id="2"/>
      <w:r>
        <w:rPr>
          <w:rFonts w:eastAsia="Arial" w:cs="Arial"/>
          <w:b/>
          <w:sz w:val="24"/>
          <w:szCs w:val="24"/>
          <w:highlight w:val="yellow"/>
        </w:rPr>
        <w:t>mercial Interests</w:t>
      </w:r>
    </w:p>
    <w:sectPr w:rsidR="0053083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3C9BCF" w14:textId="77777777" w:rsidR="00C61298" w:rsidRDefault="00C61298">
      <w:pPr>
        <w:spacing w:after="0"/>
      </w:pPr>
      <w:r>
        <w:separator/>
      </w:r>
    </w:p>
  </w:endnote>
  <w:endnote w:type="continuationSeparator" w:id="0">
    <w:p w14:paraId="6518211D" w14:textId="77777777" w:rsidR="00C61298" w:rsidRDefault="00C612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1" w14:textId="77777777" w:rsidR="00A957A0" w:rsidRDefault="00780F0D">
    <w:pPr>
      <w:tabs>
        <w:tab w:val="center" w:pos="4513"/>
        <w:tab w:val="right" w:pos="9026"/>
      </w:tabs>
      <w:spacing w:after="0"/>
      <w:rPr>
        <w:sz w:val="20"/>
        <w:szCs w:val="20"/>
      </w:rPr>
    </w:pPr>
    <w:r>
      <w:rPr>
        <w:sz w:val="20"/>
        <w:szCs w:val="20"/>
      </w:rPr>
      <w:t xml:space="preserve">Framework Ref: RM3808 </w:t>
    </w:r>
  </w:p>
  <w:p w14:paraId="00000012" w14:textId="77777777" w:rsidR="00A957A0" w:rsidRDefault="00780F0D">
    <w:pPr>
      <w:tabs>
        <w:tab w:val="center" w:pos="4513"/>
        <w:tab w:val="right" w:pos="9026"/>
      </w:tabs>
      <w:spacing w:after="0"/>
    </w:pPr>
    <w:r>
      <w:rPr>
        <w:color w:val="000000"/>
        <w:sz w:val="20"/>
        <w:szCs w:val="20"/>
      </w:rPr>
      <w:t>Project Version: v1.0_10 Lots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  <w:t xml:space="preserve"> 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  <w:p w14:paraId="00000013" w14:textId="77777777" w:rsidR="00A957A0" w:rsidRDefault="00780F0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Arial" w:cs="Arial"/>
        <w:color w:val="000000"/>
      </w:rPr>
    </w:pPr>
    <w:r>
      <w:rPr>
        <w:rFonts w:eastAsia="Arial" w:cs="Arial"/>
        <w:color w:val="000000"/>
        <w:sz w:val="20"/>
        <w:szCs w:val="20"/>
      </w:rPr>
      <w:t>Model Version: v3.1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D" w14:textId="77777777" w:rsidR="00A957A0" w:rsidRDefault="00780F0D">
    <w:pPr>
      <w:tabs>
        <w:tab w:val="center" w:pos="4513"/>
        <w:tab w:val="right" w:pos="9026"/>
      </w:tabs>
      <w:spacing w:after="0"/>
      <w:rPr>
        <w:sz w:val="20"/>
        <w:szCs w:val="20"/>
      </w:rPr>
    </w:pPr>
    <w:r>
      <w:rPr>
        <w:sz w:val="20"/>
        <w:szCs w:val="20"/>
      </w:rPr>
      <w:t>Framework Ref: RM3808 Network Services 2</w:t>
    </w:r>
  </w:p>
  <w:p w14:paraId="0000000E" w14:textId="0C2D5C0B" w:rsidR="00A957A0" w:rsidRDefault="00780F0D">
    <w:pPr>
      <w:tabs>
        <w:tab w:val="center" w:pos="4513"/>
        <w:tab w:val="right" w:pos="9026"/>
      </w:tabs>
      <w:spacing w:after="0"/>
    </w:pPr>
    <w:r>
      <w:rPr>
        <w:color w:val="000000"/>
        <w:sz w:val="20"/>
        <w:szCs w:val="20"/>
      </w:rPr>
      <w:t>Project Version: v1.0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  <w:t xml:space="preserve"> 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530838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0000000F" w14:textId="77777777" w:rsidR="00A957A0" w:rsidRDefault="00780F0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Arial" w:cs="Arial"/>
        <w:color w:val="000000"/>
      </w:rPr>
    </w:pPr>
    <w:r>
      <w:rPr>
        <w:rFonts w:eastAsia="Arial" w:cs="Arial"/>
        <w:color w:val="000000"/>
        <w:sz w:val="20"/>
        <w:szCs w:val="20"/>
      </w:rPr>
      <w:t>Model Version: v3.1</w:t>
    </w:r>
  </w:p>
  <w:p w14:paraId="00000010" w14:textId="77777777" w:rsidR="00A957A0" w:rsidRDefault="00A957A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Arial" w:cs="Arial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5809F1" w14:textId="77777777" w:rsidR="00C61298" w:rsidRDefault="00C61298">
      <w:pPr>
        <w:spacing w:after="0"/>
      </w:pPr>
      <w:r>
        <w:separator/>
      </w:r>
    </w:p>
  </w:footnote>
  <w:footnote w:type="continuationSeparator" w:id="0">
    <w:p w14:paraId="2EAC081A" w14:textId="77777777" w:rsidR="00C61298" w:rsidRDefault="00C612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A" w14:textId="77777777" w:rsidR="00A957A0" w:rsidRDefault="00780F0D">
    <w:pPr>
      <w:rPr>
        <w:b/>
      </w:rPr>
    </w:pPr>
    <w:r>
      <w:rPr>
        <w:b/>
      </w:rPr>
      <w:t>RM3808 Call-Off Schedule 4 (Call-Off Tender)</w:t>
    </w:r>
  </w:p>
  <w:p w14:paraId="0000000B" w14:textId="77777777" w:rsidR="00A957A0" w:rsidRDefault="00780F0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Arial" w:cs="Arial"/>
        <w:color w:val="000000"/>
      </w:rPr>
    </w:pPr>
    <w:r>
      <w:rPr>
        <w:rFonts w:eastAsia="Arial" w:cs="Arial"/>
        <w:color w:val="000000"/>
      </w:rPr>
      <w:t>Crown Copyright 2018</w:t>
    </w:r>
  </w:p>
  <w:p w14:paraId="0000000C" w14:textId="77777777" w:rsidR="00A957A0" w:rsidRDefault="00A957A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Arial" w:cs="Arial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6" w14:textId="77777777" w:rsidR="00A957A0" w:rsidRDefault="00780F0D">
    <w:pPr>
      <w:tabs>
        <w:tab w:val="center" w:pos="4513"/>
        <w:tab w:val="right" w:pos="9026"/>
      </w:tabs>
      <w:spacing w:after="0"/>
      <w:rPr>
        <w:sz w:val="20"/>
        <w:szCs w:val="20"/>
      </w:rPr>
    </w:pPr>
    <w:r>
      <w:rPr>
        <w:b/>
        <w:sz w:val="20"/>
        <w:szCs w:val="20"/>
      </w:rPr>
      <w:t>Call-Off Schedule 4 (Call-Off Tender)</w:t>
    </w:r>
  </w:p>
  <w:p w14:paraId="00000007" w14:textId="77777777" w:rsidR="00A957A0" w:rsidRDefault="00780F0D">
    <w:pPr>
      <w:tabs>
        <w:tab w:val="center" w:pos="4513"/>
        <w:tab w:val="right" w:pos="9026"/>
      </w:tabs>
      <w:spacing w:after="0"/>
      <w:rPr>
        <w:sz w:val="20"/>
        <w:szCs w:val="20"/>
      </w:rPr>
    </w:pPr>
    <w:r>
      <w:rPr>
        <w:sz w:val="20"/>
        <w:szCs w:val="20"/>
      </w:rPr>
      <w:t xml:space="preserve">Call-Off Ref: </w:t>
    </w:r>
    <w:r>
      <w:rPr>
        <w:b/>
        <w:sz w:val="20"/>
        <w:szCs w:val="20"/>
      </w:rPr>
      <w:t>CCNE22A02</w:t>
    </w:r>
  </w:p>
  <w:p w14:paraId="00000008" w14:textId="77777777" w:rsidR="00A957A0" w:rsidRDefault="00780F0D">
    <w:pPr>
      <w:tabs>
        <w:tab w:val="center" w:pos="4513"/>
        <w:tab w:val="right" w:pos="9026"/>
      </w:tabs>
      <w:spacing w:after="0"/>
      <w:rPr>
        <w:sz w:val="20"/>
        <w:szCs w:val="20"/>
      </w:rPr>
    </w:pPr>
    <w:r>
      <w:rPr>
        <w:sz w:val="20"/>
        <w:szCs w:val="20"/>
      </w:rPr>
      <w:t>Crown Copyright</w:t>
    </w:r>
    <w:r>
      <w:rPr>
        <w:sz w:val="14"/>
        <w:szCs w:val="14"/>
      </w:rPr>
      <w:t xml:space="preserve"> </w:t>
    </w:r>
    <w:r>
      <w:rPr>
        <w:sz w:val="20"/>
        <w:szCs w:val="20"/>
      </w:rPr>
      <w:t>2022</w:t>
    </w:r>
  </w:p>
  <w:p w14:paraId="00000009" w14:textId="77777777" w:rsidR="00A957A0" w:rsidRDefault="00A957A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Arial" w:cs="Arial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735AB"/>
    <w:multiLevelType w:val="multilevel"/>
    <w:tmpl w:val="45425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7A0"/>
    <w:rsid w:val="000A4211"/>
    <w:rsid w:val="00530838"/>
    <w:rsid w:val="00780F0D"/>
    <w:rsid w:val="008A1A55"/>
    <w:rsid w:val="008F5E0A"/>
    <w:rsid w:val="00A957A0"/>
    <w:rsid w:val="00C61298"/>
    <w:rsid w:val="00CF252F"/>
    <w:rsid w:val="00D4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0B883"/>
  <w15:docId w15:val="{E9CF57A7-1975-4115-A2D9-5A559A7CD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eastAsia="Calibri" w:cs="Calibri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240"/>
      <w:outlineLvl w:val="0"/>
    </w:pPr>
    <w:rPr>
      <w:rFonts w:eastAsia="Times New Roman" w:cs="Times New Roman"/>
      <w:b/>
      <w:color w:val="000000"/>
      <w:sz w:val="36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widowControl w:val="0"/>
      <w:spacing w:before="240" w:line="360" w:lineRule="auto"/>
      <w:outlineLvl w:val="1"/>
    </w:pPr>
    <w:rPr>
      <w:rFonts w:eastAsia="Times New Roman" w:cs="Times New Roman"/>
      <w:b/>
      <w:sz w:val="28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40" w:line="360" w:lineRule="auto"/>
      <w:outlineLvl w:val="2"/>
    </w:pPr>
    <w:rPr>
      <w:rFonts w:eastAsia="Times New Roman" w:cs="Times New Roman"/>
      <w:b/>
      <w:color w:val="000000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20" w:after="80" w:line="360" w:lineRule="auto"/>
      <w:outlineLvl w:val="3"/>
    </w:pPr>
    <w:rPr>
      <w:rFonts w:eastAsia="Times New Roman" w:cs="Times New Roman"/>
      <w:b/>
      <w:iCs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4"/>
    </w:pPr>
    <w:rPr>
      <w:rFonts w:ascii="Calibri Light" w:eastAsia="Times New Roman" w:hAnsi="Calibri Light" w:cs="Times New Roman"/>
      <w:color w:val="2E74B5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 Light" w:eastAsia="Times New Roman" w:hAnsi="Calibri Light" w:cs="Times New Roman"/>
      <w:color w:val="1F4D78"/>
    </w:rPr>
  </w:style>
  <w:style w:type="paragraph" w:styleId="Heading7">
    <w:name w:val="heading 7"/>
    <w:basedOn w:val="Normal"/>
    <w:next w:val="Normal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i/>
      <w:iCs/>
      <w:color w:val="1F4D78"/>
    </w:rPr>
  </w:style>
  <w:style w:type="paragraph" w:styleId="Heading8">
    <w:name w:val="heading 8"/>
    <w:basedOn w:val="Normal"/>
    <w:next w:val="Normal"/>
    <w:pPr>
      <w:keepNext/>
      <w:keepLines/>
      <w:spacing w:before="40" w:after="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paragraph" w:styleId="Heading9">
    <w:name w:val="heading 9"/>
    <w:basedOn w:val="Normal"/>
    <w:next w:val="Normal"/>
    <w:pPr>
      <w:keepNext/>
      <w:keepLines/>
      <w:spacing w:before="40" w:after="0"/>
      <w:outlineLvl w:val="8"/>
    </w:pPr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before="360" w:after="240" w:line="480" w:lineRule="auto"/>
      <w:ind w:left="431" w:hanging="431"/>
    </w:pPr>
    <w:rPr>
      <w:rFonts w:eastAsia="Times New Roman" w:cs="Times New Roman"/>
      <w:b/>
      <w:spacing w:val="-10"/>
      <w:kern w:val="3"/>
      <w:sz w:val="36"/>
      <w:szCs w:val="56"/>
    </w:rPr>
  </w:style>
  <w:style w:type="paragraph" w:styleId="NoSpacing">
    <w:name w:val="No Spacing"/>
    <w:autoRedefine/>
    <w:pPr>
      <w:widowControl w:val="0"/>
      <w:suppressAutoHyphens/>
      <w:spacing w:after="0"/>
      <w:ind w:left="792" w:hanging="432"/>
    </w:pPr>
    <w:rPr>
      <w:rFonts w:eastAsia="Calibri" w:cs="Calibri"/>
      <w:sz w:val="24"/>
      <w:szCs w:val="24"/>
    </w:rPr>
  </w:style>
  <w:style w:type="character" w:customStyle="1" w:styleId="Heading2Char">
    <w:name w:val="Heading 2 Char"/>
    <w:basedOn w:val="DefaultParagraphFont"/>
    <w:rPr>
      <w:rFonts w:ascii="Arial" w:eastAsia="Times New Roman" w:hAnsi="Arial" w:cs="Times New Roman"/>
      <w:b/>
      <w:sz w:val="28"/>
      <w:szCs w:val="26"/>
      <w:lang w:eastAsia="en-GB"/>
    </w:rPr>
  </w:style>
  <w:style w:type="character" w:customStyle="1" w:styleId="TitleChar">
    <w:name w:val="Title Char"/>
    <w:basedOn w:val="DefaultParagraphFont"/>
    <w:rPr>
      <w:rFonts w:ascii="Arial" w:eastAsia="Times New Roman" w:hAnsi="Arial" w:cs="Times New Roman"/>
      <w:b/>
      <w:spacing w:val="-10"/>
      <w:kern w:val="3"/>
      <w:sz w:val="36"/>
      <w:szCs w:val="56"/>
      <w:lang w:eastAsia="en-GB"/>
    </w:rPr>
  </w:style>
  <w:style w:type="character" w:customStyle="1" w:styleId="Heading1Char">
    <w:name w:val="Heading 1 Char"/>
    <w:basedOn w:val="DefaultParagraphFont"/>
    <w:rPr>
      <w:rFonts w:ascii="Arial" w:eastAsia="Times New Roman" w:hAnsi="Arial" w:cs="Times New Roman"/>
      <w:b/>
      <w:color w:val="000000"/>
      <w:sz w:val="36"/>
      <w:szCs w:val="32"/>
      <w:lang w:eastAsia="en-GB"/>
    </w:rPr>
  </w:style>
  <w:style w:type="character" w:customStyle="1" w:styleId="Heading3Char">
    <w:name w:val="Heading 3 Char"/>
    <w:basedOn w:val="DefaultParagraphFont"/>
    <w:rPr>
      <w:rFonts w:ascii="Arial" w:eastAsia="Times New Roman" w:hAnsi="Arial" w:cs="Times New Roman"/>
      <w:b/>
      <w:color w:val="000000"/>
      <w:sz w:val="24"/>
      <w:szCs w:val="24"/>
      <w:lang w:eastAsia="en-GB"/>
    </w:rPr>
  </w:style>
  <w:style w:type="character" w:customStyle="1" w:styleId="Heading4Char">
    <w:name w:val="Heading 4 Char"/>
    <w:basedOn w:val="DefaultParagraphFont"/>
    <w:rPr>
      <w:rFonts w:ascii="Arial" w:eastAsia="Times New Roman" w:hAnsi="Arial" w:cs="Times New Roman"/>
      <w:b/>
      <w:iCs/>
      <w:color w:val="000000"/>
      <w:lang w:eastAsia="en-GB"/>
    </w:rPr>
  </w:style>
  <w:style w:type="paragraph" w:styleId="ListParagraph">
    <w:name w:val="List Paragraph"/>
    <w:basedOn w:val="Normal"/>
    <w:pPr>
      <w:ind w:left="720"/>
    </w:pPr>
  </w:style>
  <w:style w:type="character" w:customStyle="1" w:styleId="Heading5Char">
    <w:name w:val="Heading 5 Char"/>
    <w:basedOn w:val="DefaultParagraphFont"/>
    <w:rPr>
      <w:rFonts w:ascii="Calibri Light" w:eastAsia="Times New Roman" w:hAnsi="Calibri Light" w:cs="Times New Roman"/>
      <w:color w:val="2E74B5"/>
      <w:lang w:eastAsia="en-GB"/>
    </w:rPr>
  </w:style>
  <w:style w:type="character" w:customStyle="1" w:styleId="Heading6Char">
    <w:name w:val="Heading 6 Char"/>
    <w:basedOn w:val="DefaultParagraphFont"/>
    <w:rPr>
      <w:rFonts w:ascii="Calibri Light" w:eastAsia="Times New Roman" w:hAnsi="Calibri Light" w:cs="Times New Roman"/>
      <w:color w:val="1F4D78"/>
      <w:lang w:eastAsia="en-GB"/>
    </w:rPr>
  </w:style>
  <w:style w:type="character" w:customStyle="1" w:styleId="Heading7Char">
    <w:name w:val="Heading 7 Char"/>
    <w:basedOn w:val="DefaultParagraphFont"/>
    <w:rPr>
      <w:rFonts w:ascii="Calibri Light" w:eastAsia="Times New Roman" w:hAnsi="Calibri Light" w:cs="Times New Roman"/>
      <w:i/>
      <w:iCs/>
      <w:color w:val="1F4D78"/>
      <w:lang w:eastAsia="en-GB"/>
    </w:rPr>
  </w:style>
  <w:style w:type="character" w:customStyle="1" w:styleId="Heading8Char">
    <w:name w:val="Heading 8 Char"/>
    <w:basedOn w:val="DefaultParagraphFont"/>
    <w:rPr>
      <w:rFonts w:ascii="Calibri Light" w:eastAsia="Times New Roman" w:hAnsi="Calibri Light" w:cs="Times New Roman"/>
      <w:color w:val="272727"/>
      <w:sz w:val="21"/>
      <w:szCs w:val="21"/>
      <w:lang w:eastAsia="en-GB"/>
    </w:rPr>
  </w:style>
  <w:style w:type="character" w:customStyle="1" w:styleId="Heading9Char">
    <w:name w:val="Heading 9 Char"/>
    <w:basedOn w:val="DefaultParagraphFont"/>
    <w:rPr>
      <w:rFonts w:ascii="Calibri Light" w:eastAsia="Times New Roman" w:hAnsi="Calibri Light" w:cs="Times New Roman"/>
      <w:i/>
      <w:iCs/>
      <w:color w:val="272727"/>
      <w:sz w:val="21"/>
      <w:szCs w:val="21"/>
      <w:lang w:eastAsia="en-GB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rPr>
      <w:rFonts w:ascii="Arial" w:eastAsia="Calibri" w:hAnsi="Arial" w:cs="Arial"/>
      <w:lang w:eastAsia="en-GB"/>
    </w:rPr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rPr>
      <w:rFonts w:ascii="Arial" w:eastAsia="Calibri" w:hAnsi="Arial" w:cs="Arial"/>
      <w:lang w:eastAsia="en-GB"/>
    </w:rPr>
  </w:style>
  <w:style w:type="character" w:styleId="Hyperlink">
    <w:name w:val="Hyperlink"/>
    <w:basedOn w:val="DefaultParagraphFont"/>
    <w:rPr>
      <w:color w:val="0563C1"/>
      <w:u w:val="single"/>
    </w:rPr>
  </w:style>
  <w:style w:type="paragraph" w:styleId="TOCHeading">
    <w:name w:val="TOC Heading"/>
    <w:basedOn w:val="Heading1"/>
    <w:next w:val="Normal"/>
    <w:pPr>
      <w:spacing w:line="254" w:lineRule="auto"/>
    </w:pPr>
    <w:rPr>
      <w:rFonts w:ascii="Calibri Light" w:hAnsi="Calibri Light"/>
      <w:b w:val="0"/>
      <w:color w:val="2E74B5"/>
      <w:sz w:val="32"/>
      <w:lang w:val="en-US" w:eastAsia="en-US"/>
    </w:rPr>
  </w:style>
  <w:style w:type="paragraph" w:styleId="TOC1">
    <w:name w:val="toc 1"/>
    <w:basedOn w:val="Normal"/>
    <w:next w:val="Normal"/>
    <w:autoRedefine/>
    <w:pPr>
      <w:tabs>
        <w:tab w:val="right" w:leader="dot" w:pos="9016"/>
      </w:tabs>
      <w:spacing w:after="100"/>
    </w:pPr>
  </w:style>
  <w:style w:type="paragraph" w:styleId="TOC2">
    <w:name w:val="toc 2"/>
    <w:basedOn w:val="Normal"/>
    <w:next w:val="Normal"/>
    <w:autoRedefine/>
    <w:pPr>
      <w:spacing w:after="100"/>
      <w:ind w:left="220"/>
    </w:pPr>
  </w:style>
  <w:style w:type="paragraph" w:styleId="BalloonText">
    <w:name w:val="Balloon Text"/>
    <w:basedOn w:val="Normal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eastAsia="Calibri" w:hAnsi="Segoe UI" w:cs="Segoe UI"/>
      <w:sz w:val="18"/>
      <w:szCs w:val="18"/>
      <w:lang w:eastAsia="en-GB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Standard">
    <w:name w:val="Standard"/>
    <w:pPr>
      <w:suppressAutoHyphens/>
    </w:pPr>
    <w:rPr>
      <w:rFonts w:eastAsia="Calibri" w:cs="Calibri"/>
      <w:lang w:bidi="hi-IN"/>
    </w:rPr>
  </w:style>
  <w:style w:type="numbering" w:customStyle="1" w:styleId="LFO2">
    <w:name w:val="LFO2"/>
    <w:basedOn w:val="NoLis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WsdnM1mQkgu/xrLTVsfADXem2A==">AMUW2mUfhEdlmNO8qL9Npjtl4wPNF+rmKzFmmHYkLWuGGdA1Barz96J8bKNDexsDgfelj+50r/7dYkfWgL8QY+7yPVFGxCUO4ukBomolaW0eI2nZYoOMkSdS1KlPzfLkfc8FXWDgBqcW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Nieves Medina</dc:creator>
  <cp:lastModifiedBy>Matthew Gant</cp:lastModifiedBy>
  <cp:revision>6</cp:revision>
  <dcterms:created xsi:type="dcterms:W3CDTF">2022-08-10T12:54:00Z</dcterms:created>
  <dcterms:modified xsi:type="dcterms:W3CDTF">2022-08-31T08:29:00Z</dcterms:modified>
</cp:coreProperties>
</file>